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A7CA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8C9BB21" w:rsidR="00D54FB7" w:rsidRDefault="00AF33C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Ιουλ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798149C3" w14:textId="4B5F4D40" w:rsidR="00910025" w:rsidRDefault="00D54FB7" w:rsidP="00AF33C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5EC0A23" w14:textId="77777777" w:rsidR="006A7CA9" w:rsidRDefault="00AF33C2" w:rsidP="006A7CA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3 </w:t>
      </w:r>
    </w:p>
    <w:p w14:paraId="237136C0" w14:textId="54D02B0E" w:rsidR="00AF33C2" w:rsidRPr="00AF33C2" w:rsidRDefault="00AF33C2" w:rsidP="00BD1D3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F33C2">
        <w:rPr>
          <w:rFonts w:ascii="Arial" w:hAnsi="Arial" w:cs="Arial"/>
          <w:b/>
          <w:sz w:val="24"/>
          <w:szCs w:val="24"/>
          <w:u w:val="single"/>
          <w:lang w:val="el-GR"/>
        </w:rPr>
        <w:t>Σύλληψη 33χρονης για σωρεία διαρρήξεων και κλοπών στη Λευκωσία</w:t>
      </w:r>
    </w:p>
    <w:p w14:paraId="494E1640" w14:textId="77777777" w:rsidR="00AF33C2" w:rsidRPr="00AF33C2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 xml:space="preserve">Συνελήφθη χθες με δικαστικό ένταλμα και τέθηκε υπό κράτηση 33χρονη για διευκόλυνση των ανακρίσεων σχετικά με διερευνώμενες υπόθεσες νυκτερινών διαρρήξεων και κλοπών, διάρρηξης κτιρίου και κλοπής και παράνομης κατοχής περιουσίας. </w:t>
      </w:r>
    </w:p>
    <w:p w14:paraId="53B87F6C" w14:textId="0CCA63B2" w:rsidR="00AF33C2" w:rsidRPr="00AF33C2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>Η 33χρονη συνελήφθη κατόπιν αξιολόγησης πληροφοριών</w:t>
      </w:r>
      <w:r>
        <w:rPr>
          <w:rFonts w:ascii="Arial" w:hAnsi="Arial" w:cs="Arial"/>
          <w:sz w:val="24"/>
          <w:szCs w:val="24"/>
          <w:lang w:val="el-GR"/>
        </w:rPr>
        <w:t xml:space="preserve"> από μέλη του ΤΑΕ Λευκωσίας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, στο πλαίσιο διερεύνησης υπόθεση διάρρηξης αρτοποιείου που διαπράχθηκε στις 4 τα ξημερώματα χθες. </w:t>
      </w:r>
    </w:p>
    <w:p w14:paraId="474E3AF4" w14:textId="77777777" w:rsidR="00BD1D31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 xml:space="preserve">Σε έρευνα που ακολούθησε στο χώρο διαμονής της, εντοπίστηκαν δύο γυναικείες τσάντες, </w:t>
      </w:r>
      <w:r>
        <w:rPr>
          <w:rFonts w:ascii="Arial" w:hAnsi="Arial" w:cs="Arial"/>
          <w:sz w:val="24"/>
          <w:szCs w:val="24"/>
          <w:lang w:val="el-GR"/>
        </w:rPr>
        <w:t>οι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 οποίες φαίνεται να </w:t>
      </w:r>
      <w:r>
        <w:rPr>
          <w:rFonts w:ascii="Arial" w:hAnsi="Arial" w:cs="Arial"/>
          <w:sz w:val="24"/>
          <w:szCs w:val="24"/>
          <w:lang w:val="el-GR"/>
        </w:rPr>
        <w:t>κλάπηκαν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 από οικία, στην οποία έγινε δύο φορές διάρρηξη και η 33χρονη συνελήφθη για το αυτόφωρο αδίκημα της παράνομης κατοχής περιουσίας. </w:t>
      </w:r>
    </w:p>
    <w:p w14:paraId="67FD3AD5" w14:textId="203C607C" w:rsidR="00AF33C2" w:rsidRPr="00AF33C2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 xml:space="preserve">Κατά την έρευνα, εντοπίστηκαν επίσης και παραλήφθηκαν ως τεκμήρια, διάφορα τιμαλφή, τα οποία φαίνεται να κλάπηκαν κατά τη διάρρηξη κατοικίας που διαπράχθηκε στις 16/7/21 και ένα τσαντάκι στο οποίο υπήρχαν χαρτονομίσματα ξένου συναλλάγματος, καθώς και τέσσερα μπουκάλια οινοπνευματώδη ποτά, τα οποία φαίνεται να κλάπηκαν από διάρρηξη εστιατορίου στη Λευκωσία. </w:t>
      </w:r>
    </w:p>
    <w:p w14:paraId="78C6ED18" w14:textId="77777777" w:rsidR="00AF33C2" w:rsidRPr="00AF33C2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>Σε έρευνα που ακολούθησε στο όχημα με το οποίο διακινείται η 33χρονη εντοπίστηκε και παραλήφθηκε αριθμός τεκμηρίων, μεταξύ των οποίων χρυσαφικά και άλλα τιμαλφή, για τα οποία δεν έδωσε ικανοποιητικές εξηγήσεις ως προς την προσέλευσή τους.</w:t>
      </w:r>
    </w:p>
    <w:p w14:paraId="0282AB42" w14:textId="77777777" w:rsidR="00AF33C2" w:rsidRPr="00AF33C2" w:rsidRDefault="00AF33C2" w:rsidP="00AF33C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lastRenderedPageBreak/>
        <w:t xml:space="preserve">Το ΤΑΕ Λευκωσίας συνεχίζει τις εξετάσεις. </w:t>
      </w:r>
    </w:p>
    <w:p w14:paraId="69F0A810" w14:textId="77777777" w:rsidR="00AF33C2" w:rsidRPr="00AF33C2" w:rsidRDefault="00AF33C2" w:rsidP="00AF33C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7C10D30" w14:textId="77777777" w:rsidR="00BD1D31" w:rsidRDefault="00BD1D31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0BC042DF" w14:textId="77777777" w:rsidR="00BD1D31" w:rsidRDefault="00BD1D31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F08354" w14:textId="77777777" w:rsidR="00BD1D31" w:rsidRDefault="00BD1D31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23E22F6" w14:textId="77777777" w:rsidR="00BD1D31" w:rsidRDefault="00BD1D31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FF7B9B2" w14:textId="2BEB057C" w:rsidR="00910025" w:rsidRDefault="00AF33C2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Κλάδος Επικοινωνίας </w:t>
      </w:r>
    </w:p>
    <w:p w14:paraId="0D9BC53F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EAC4CD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88CA7D0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70ED15E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82F831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0B6B1A9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5976" w14:textId="77777777" w:rsidR="00D011F8" w:rsidRDefault="00D011F8" w:rsidP="00404DCD">
      <w:pPr>
        <w:spacing w:after="0" w:line="240" w:lineRule="auto"/>
      </w:pPr>
      <w:r>
        <w:separator/>
      </w:r>
    </w:p>
  </w:endnote>
  <w:endnote w:type="continuationSeparator" w:id="0">
    <w:p w14:paraId="106522D7" w14:textId="77777777" w:rsidR="00D011F8" w:rsidRDefault="00D011F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A7CA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A7CA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8D4D" w14:textId="77777777" w:rsidR="00D011F8" w:rsidRDefault="00D011F8" w:rsidP="00404DCD">
      <w:pPr>
        <w:spacing w:after="0" w:line="240" w:lineRule="auto"/>
      </w:pPr>
      <w:r>
        <w:separator/>
      </w:r>
    </w:p>
  </w:footnote>
  <w:footnote w:type="continuationSeparator" w:id="0">
    <w:p w14:paraId="7DFBE9AD" w14:textId="77777777" w:rsidR="00D011F8" w:rsidRDefault="00D011F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F3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82675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A2708"/>
    <w:rsid w:val="006A5A67"/>
    <w:rsid w:val="006A7CA9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420BB"/>
    <w:rsid w:val="008C3419"/>
    <w:rsid w:val="008D0965"/>
    <w:rsid w:val="008D4585"/>
    <w:rsid w:val="009027F4"/>
    <w:rsid w:val="00910025"/>
    <w:rsid w:val="0093510B"/>
    <w:rsid w:val="00955499"/>
    <w:rsid w:val="00996092"/>
    <w:rsid w:val="009B30D1"/>
    <w:rsid w:val="009B4EDD"/>
    <w:rsid w:val="009C570B"/>
    <w:rsid w:val="009E399A"/>
    <w:rsid w:val="00A01AFB"/>
    <w:rsid w:val="00A23AF8"/>
    <w:rsid w:val="00A30B08"/>
    <w:rsid w:val="00A618C0"/>
    <w:rsid w:val="00A7681D"/>
    <w:rsid w:val="00A93AE2"/>
    <w:rsid w:val="00AF33C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1D31"/>
    <w:rsid w:val="00BD3765"/>
    <w:rsid w:val="00BE6601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11F8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FA6B-05B4-441E-95BB-79416F3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2021-03-30T08:16:00Z</cp:lastPrinted>
  <dcterms:created xsi:type="dcterms:W3CDTF">2021-07-22T13:30:00Z</dcterms:created>
  <dcterms:modified xsi:type="dcterms:W3CDTF">2021-07-22T13:30:00Z</dcterms:modified>
</cp:coreProperties>
</file>